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03" w:rsidRDefault="000D1503" w:rsidP="009F2804">
      <w:pPr>
        <w:spacing w:before="45" w:after="4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Информационное сообщение</w:t>
      </w:r>
    </w:p>
    <w:p w:rsidR="009F2804" w:rsidRPr="009F2804" w:rsidRDefault="009F2804" w:rsidP="009F2804">
      <w:pPr>
        <w:spacing w:before="45" w:after="45"/>
        <w:jc w:val="center"/>
        <w:rPr>
          <w:rFonts w:ascii="Arial" w:hAnsi="Arial" w:cs="Arial"/>
          <w:b/>
        </w:rPr>
      </w:pPr>
      <w:r w:rsidRPr="009F2804">
        <w:rPr>
          <w:rFonts w:ascii="Arial" w:hAnsi="Arial" w:cs="Arial"/>
          <w:b/>
        </w:rPr>
        <w:t>Правила дорожного движения для школьников</w:t>
      </w:r>
    </w:p>
    <w:p w:rsidR="009F2804" w:rsidRPr="000D1503" w:rsidRDefault="009F2804" w:rsidP="009F2804">
      <w:pPr>
        <w:spacing w:before="45" w:after="45"/>
        <w:rPr>
          <w:rFonts w:ascii="Arial" w:hAnsi="Arial" w:cs="Arial"/>
          <w:b/>
          <w:color w:val="505050"/>
          <w:sz w:val="20"/>
          <w:szCs w:val="20"/>
        </w:rPr>
      </w:pPr>
      <w:bookmarkStart w:id="0" w:name="_GoBack"/>
      <w:bookmarkEnd w:id="0"/>
    </w:p>
    <w:p w:rsidR="009F2804" w:rsidRPr="000D1503" w:rsidRDefault="009F2804" w:rsidP="009F2804">
      <w:pPr>
        <w:spacing w:before="45" w:after="45"/>
        <w:jc w:val="both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b/>
          <w:color w:val="505050"/>
          <w:sz w:val="22"/>
          <w:szCs w:val="22"/>
        </w:rPr>
        <w:t>1. Обязанности пешеходов</w:t>
      </w:r>
      <w:r w:rsidRPr="009F2804">
        <w:rPr>
          <w:rFonts w:ascii="Arial" w:hAnsi="Arial" w:cs="Arial"/>
          <w:color w:val="505050"/>
          <w:sz w:val="22"/>
          <w:szCs w:val="22"/>
        </w:rPr>
        <w:t xml:space="preserve">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1.1.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F2804">
        <w:rPr>
          <w:rFonts w:ascii="Arial" w:hAnsi="Arial" w:cs="Arial"/>
          <w:color w:val="505050"/>
          <w:sz w:val="22"/>
          <w:szCs w:val="22"/>
        </w:rPr>
        <w:t>световозвращающими</w:t>
      </w:r>
      <w:proofErr w:type="spellEnd"/>
      <w:r w:rsidRPr="009F2804">
        <w:rPr>
          <w:rFonts w:ascii="Arial" w:hAnsi="Arial" w:cs="Arial"/>
          <w:color w:val="505050"/>
          <w:sz w:val="22"/>
          <w:szCs w:val="22"/>
        </w:rPr>
        <w:t xml:space="preserve"> элементами и обеспечивать видимость этих предметов водителями транспортных средств.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1.3.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1.5.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переход можно лишь убедившись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в безопасности дальнейшего движения и с учетом сигнала светофора (регулировщика).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1.7. При приближении транспортных средств с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включенными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</w:t>
      </w:r>
      <w:r w:rsidRPr="009F2804">
        <w:rPr>
          <w:rFonts w:ascii="Arial" w:hAnsi="Arial" w:cs="Arial"/>
          <w:color w:val="505050"/>
          <w:sz w:val="22"/>
          <w:szCs w:val="22"/>
        </w:rPr>
        <w:lastRenderedPageBreak/>
        <w:t xml:space="preserve">лишь после его остановки. После высадки необходимо, не задерживаясь, освободить проезжую часть.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b/>
          <w:color w:val="505050"/>
          <w:sz w:val="22"/>
          <w:szCs w:val="22"/>
        </w:rPr>
        <w:t>2. Обязанности пассажиров</w:t>
      </w:r>
      <w:r w:rsidRPr="009F2804">
        <w:rPr>
          <w:rFonts w:ascii="Arial" w:hAnsi="Arial" w:cs="Arial"/>
          <w:color w:val="505050"/>
          <w:sz w:val="22"/>
          <w:szCs w:val="22"/>
        </w:rPr>
        <w:t xml:space="preserve">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2.1. Пассажиры обязаны: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  <w:r w:rsidRPr="009F2804">
        <w:rPr>
          <w:rFonts w:ascii="Arial" w:hAnsi="Arial" w:cs="Arial"/>
          <w:color w:val="505050"/>
          <w:sz w:val="22"/>
          <w:szCs w:val="22"/>
        </w:rPr>
        <w:br/>
        <w:t>посадку и высадку производить со стороны тротуара или обочины и только после полной остановки транспортного средства.</w:t>
      </w:r>
      <w:r w:rsidRPr="009F2804">
        <w:rPr>
          <w:rFonts w:ascii="Arial" w:hAnsi="Arial" w:cs="Arial"/>
          <w:color w:val="505050"/>
          <w:sz w:val="22"/>
          <w:szCs w:val="22"/>
        </w:rPr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2.2. Пассажирам запрещается: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>отвлекать водителя от управления транспортным средством во время его движения;</w:t>
      </w:r>
      <w:r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noProof/>
          <w:color w:val="505050"/>
          <w:sz w:val="22"/>
          <w:szCs w:val="22"/>
        </w:rPr>
        <w:drawing>
          <wp:anchor distT="47625" distB="47625" distL="47625" distR="47625" simplePos="0" relativeHeight="251659264" behindDoc="0" locked="0" layoutInCell="1" allowOverlap="0" wp14:anchorId="46DF3CD4" wp14:editId="7D2D7BC9">
            <wp:simplePos x="0" y="0"/>
            <wp:positionH relativeFrom="column">
              <wp:posOffset>-51435</wp:posOffset>
            </wp:positionH>
            <wp:positionV relativeFrom="line">
              <wp:posOffset>121920</wp:posOffset>
            </wp:positionV>
            <wp:extent cx="4076700" cy="5351145"/>
            <wp:effectExtent l="0" t="0" r="0" b="0"/>
            <wp:wrapSquare wrapText="bothSides"/>
            <wp:docPr id="3" name="Рисунок 2" descr="pd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dd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35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804">
        <w:rPr>
          <w:rFonts w:ascii="Arial" w:hAnsi="Arial" w:cs="Arial"/>
          <w:color w:val="505050"/>
          <w:sz w:val="22"/>
          <w:szCs w:val="22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 xml:space="preserve">открывать двери транспортного средства во время его движения. 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b/>
          <w:color w:val="505050"/>
          <w:sz w:val="22"/>
          <w:szCs w:val="22"/>
        </w:rPr>
        <w:t>3. Сигналы светофора и регулировщика</w:t>
      </w:r>
      <w:r w:rsidRPr="009F2804">
        <w:rPr>
          <w:rFonts w:ascii="Arial" w:hAnsi="Arial" w:cs="Arial"/>
          <w:color w:val="505050"/>
          <w:sz w:val="22"/>
          <w:szCs w:val="22"/>
        </w:rPr>
        <w:t xml:space="preserve">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3.1. В светофорах применяются световые сигналы зеленого, желтого, красного и бело-лунного цвета.</w:t>
      </w:r>
      <w:r w:rsidR="00752B3E">
        <w:rPr>
          <w:rFonts w:ascii="Arial" w:hAnsi="Arial" w:cs="Arial"/>
          <w:color w:val="505050"/>
          <w:sz w:val="22"/>
          <w:szCs w:val="22"/>
        </w:rPr>
        <w:t xml:space="preserve">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В зависимости от назначения сигналы светофора могут быть круглые, в виде стрелки (стрелок), силуэта пешехода или велосипеда и X-образные.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 xml:space="preserve">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>3.2. Круглые сигналы светофора имеют следующие значения: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proofErr w:type="gramStart"/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ЗЕЛЕНЫЙ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ЗЕЛЕНЫЙ МИГАЮЩИЙ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 xml:space="preserve">ЖЕЛТЫЙ СИГНАЛ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запрещает движение, кроме случаев, предусмотренных пунктом 6.14 Правил, и предупреждает о предстоящей смене сигналов;</w:t>
      </w:r>
      <w:proofErr w:type="gramEnd"/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ЖЕЛТЫЙ МИГАЮЩИЙ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 и информирует о наличии нерегулируемого перекрестка или пешеходного перехода, предупреждает об опасности;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КРАСНЫЙ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, в том числе мигающий, запрещает движение.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>Сочетание красного и желтого сигналов запрещает движение и информирует о предстоящем включении зеленого сигнала.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color w:val="505050"/>
          <w:sz w:val="22"/>
          <w:szCs w:val="22"/>
        </w:rPr>
        <w:lastRenderedPageBreak/>
        <w:br/>
        <w:t xml:space="preserve">3.3.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 </w:t>
      </w:r>
      <w:r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color w:val="505050"/>
          <w:sz w:val="22"/>
          <w:szCs w:val="22"/>
        </w:rPr>
        <w:br/>
        <w:t>3.4. 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3.5. 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</w:t>
      </w:r>
      <w:smartTag w:uri="urn:schemas-microsoft-com:office:smarttags" w:element="metricconverter">
        <w:smartTagPr>
          <w:attr w:name="ProductID" w:val="200 мм"/>
        </w:smartTagPr>
        <w:r w:rsidRPr="009F2804">
          <w:rPr>
            <w:rFonts w:ascii="Arial" w:hAnsi="Arial" w:cs="Arial"/>
            <w:color w:val="505050"/>
            <w:sz w:val="22"/>
            <w:szCs w:val="22"/>
          </w:rPr>
          <w:t>200 мм</w:t>
        </w:r>
      </w:smartTag>
      <w:r w:rsidRPr="009F2804">
        <w:rPr>
          <w:rFonts w:ascii="Arial" w:hAnsi="Arial" w:cs="Arial"/>
          <w:color w:val="505050"/>
          <w:sz w:val="22"/>
          <w:szCs w:val="22"/>
        </w:rPr>
        <w:t xml:space="preserve"> с изображением велосипеда черного цвета.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3.6. Для информирования слепых пешеходов о возможности пересечения проезжей части световые сигналы светофора могут быть дополнены звуковым сигналом. </w:t>
      </w: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0C70D2" w:rsidRDefault="000C70D2">
      <w:pPr>
        <w:spacing w:after="200" w:line="276" w:lineRule="auto"/>
        <w:rPr>
          <w:color w:val="000000"/>
          <w:kern w:val="36"/>
          <w:sz w:val="20"/>
          <w:szCs w:val="20"/>
        </w:rPr>
      </w:pPr>
    </w:p>
    <w:sectPr w:rsidR="000C70D2" w:rsidSect="00752B3E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E5549"/>
    <w:multiLevelType w:val="hybridMultilevel"/>
    <w:tmpl w:val="15EE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04"/>
    <w:rsid w:val="00056FCF"/>
    <w:rsid w:val="0008484C"/>
    <w:rsid w:val="0009033D"/>
    <w:rsid w:val="000B3F76"/>
    <w:rsid w:val="000B6BB1"/>
    <w:rsid w:val="000C70D2"/>
    <w:rsid w:val="000D1503"/>
    <w:rsid w:val="000D385D"/>
    <w:rsid w:val="001510D0"/>
    <w:rsid w:val="001B6369"/>
    <w:rsid w:val="001C500E"/>
    <w:rsid w:val="00233989"/>
    <w:rsid w:val="00283DEB"/>
    <w:rsid w:val="00286F45"/>
    <w:rsid w:val="00297F43"/>
    <w:rsid w:val="00302B60"/>
    <w:rsid w:val="00310F16"/>
    <w:rsid w:val="0035241C"/>
    <w:rsid w:val="00366F74"/>
    <w:rsid w:val="004E3FFC"/>
    <w:rsid w:val="005C7A20"/>
    <w:rsid w:val="005E36F3"/>
    <w:rsid w:val="00691A85"/>
    <w:rsid w:val="00694F2E"/>
    <w:rsid w:val="007051D4"/>
    <w:rsid w:val="00752B3E"/>
    <w:rsid w:val="00765AE1"/>
    <w:rsid w:val="007F26C9"/>
    <w:rsid w:val="00803B7D"/>
    <w:rsid w:val="00836D9D"/>
    <w:rsid w:val="009904A0"/>
    <w:rsid w:val="00991579"/>
    <w:rsid w:val="009D7E41"/>
    <w:rsid w:val="009F2804"/>
    <w:rsid w:val="00A025F9"/>
    <w:rsid w:val="00A93074"/>
    <w:rsid w:val="00AB5D8E"/>
    <w:rsid w:val="00B14406"/>
    <w:rsid w:val="00B347CC"/>
    <w:rsid w:val="00C10A4A"/>
    <w:rsid w:val="00CE5C40"/>
    <w:rsid w:val="00D075DC"/>
    <w:rsid w:val="00D62FD9"/>
    <w:rsid w:val="00D71CED"/>
    <w:rsid w:val="00DA0A5C"/>
    <w:rsid w:val="00E0405C"/>
    <w:rsid w:val="00FB4AF6"/>
    <w:rsid w:val="00FB4E5E"/>
    <w:rsid w:val="00FE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F2804"/>
    <w:pPr>
      <w:spacing w:after="100" w:afterAutospacing="1"/>
      <w:outlineLvl w:val="0"/>
    </w:pPr>
    <w:rPr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804"/>
    <w:rPr>
      <w:rFonts w:ascii="Times New Roman" w:eastAsia="Times New Roman" w:hAnsi="Times New Roman" w:cs="Times New Roman"/>
      <w:color w:val="000000"/>
      <w:kern w:val="36"/>
      <w:sz w:val="39"/>
      <w:szCs w:val="39"/>
      <w:lang w:eastAsia="ru-RU"/>
    </w:rPr>
  </w:style>
  <w:style w:type="paragraph" w:styleId="a3">
    <w:name w:val="List Paragraph"/>
    <w:basedOn w:val="a"/>
    <w:uiPriority w:val="34"/>
    <w:qFormat/>
    <w:rsid w:val="009F2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F2804"/>
    <w:pPr>
      <w:spacing w:after="100" w:afterAutospacing="1"/>
      <w:outlineLvl w:val="0"/>
    </w:pPr>
    <w:rPr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804"/>
    <w:rPr>
      <w:rFonts w:ascii="Times New Roman" w:eastAsia="Times New Roman" w:hAnsi="Times New Roman" w:cs="Times New Roman"/>
      <w:color w:val="000000"/>
      <w:kern w:val="36"/>
      <w:sz w:val="39"/>
      <w:szCs w:val="39"/>
      <w:lang w:eastAsia="ru-RU"/>
    </w:rPr>
  </w:style>
  <w:style w:type="paragraph" w:styleId="a3">
    <w:name w:val="List Paragraph"/>
    <w:basedOn w:val="a"/>
    <w:uiPriority w:val="34"/>
    <w:qFormat/>
    <w:rsid w:val="009F2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2012-12-09T12:29:00Z</dcterms:created>
  <dcterms:modified xsi:type="dcterms:W3CDTF">2012-12-09T12:29:00Z</dcterms:modified>
</cp:coreProperties>
</file>